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3B98B" w14:textId="77777777" w:rsidR="003639B8" w:rsidRDefault="003639B8" w:rsidP="003639B8">
      <w:pPr>
        <w:pStyle w:val="NormalWeb"/>
        <w:jc w:val="center"/>
        <w:rPr>
          <w:rFonts w:ascii="Arial" w:hAnsi="Arial" w:cs="Arial"/>
          <w:b/>
          <w:bCs/>
          <w:color w:val="7030A0"/>
          <w:sz w:val="28"/>
          <w:szCs w:val="28"/>
        </w:rPr>
      </w:pPr>
      <w:r>
        <w:rPr>
          <w:rFonts w:ascii="Arial" w:hAnsi="Arial" w:cs="Arial"/>
          <w:noProof/>
          <w:sz w:val="22"/>
          <w:szCs w:val="22"/>
        </w:rPr>
        <w:drawing>
          <wp:inline distT="0" distB="0" distL="0" distR="0" wp14:anchorId="37A0B4E0" wp14:editId="0767A913">
            <wp:extent cx="1528449" cy="20356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0640" cy="2078520"/>
                    </a:xfrm>
                    <a:prstGeom prst="rect">
                      <a:avLst/>
                    </a:prstGeom>
                  </pic:spPr>
                </pic:pic>
              </a:graphicData>
            </a:graphic>
          </wp:inline>
        </w:drawing>
      </w:r>
    </w:p>
    <w:p w14:paraId="33DE59C2" w14:textId="5F7AB71E" w:rsidR="00CC4742" w:rsidRPr="004F350F" w:rsidRDefault="00717FC5" w:rsidP="003639B8">
      <w:pPr>
        <w:pStyle w:val="NormalWeb"/>
        <w:jc w:val="center"/>
        <w:rPr>
          <w:rFonts w:ascii="Arial" w:hAnsi="Arial" w:cs="Arial"/>
          <w:b/>
          <w:bCs/>
          <w:color w:val="7030A0"/>
          <w:sz w:val="28"/>
          <w:szCs w:val="28"/>
        </w:rPr>
      </w:pPr>
      <w:r w:rsidRPr="004F350F">
        <w:rPr>
          <w:rFonts w:ascii="Arial" w:hAnsi="Arial" w:cs="Arial"/>
          <w:b/>
          <w:bCs/>
          <w:color w:val="7030A0"/>
          <w:sz w:val="28"/>
          <w:szCs w:val="28"/>
        </w:rPr>
        <w:t xml:space="preserve">The </w:t>
      </w:r>
      <w:proofErr w:type="spellStart"/>
      <w:r w:rsidRPr="004F350F">
        <w:rPr>
          <w:rFonts w:ascii="Arial" w:hAnsi="Arial" w:cs="Arial"/>
          <w:b/>
          <w:bCs/>
          <w:color w:val="7030A0"/>
          <w:sz w:val="28"/>
          <w:szCs w:val="28"/>
        </w:rPr>
        <w:t>Woofstock</w:t>
      </w:r>
      <w:proofErr w:type="spellEnd"/>
      <w:r w:rsidRPr="004F350F">
        <w:rPr>
          <w:rFonts w:ascii="Arial" w:hAnsi="Arial" w:cs="Arial"/>
          <w:b/>
          <w:bCs/>
          <w:color w:val="7030A0"/>
          <w:sz w:val="28"/>
          <w:szCs w:val="28"/>
        </w:rPr>
        <w:t xml:space="preserve"> </w:t>
      </w:r>
      <w:r w:rsidR="004F350F">
        <w:rPr>
          <w:rFonts w:ascii="Arial" w:hAnsi="Arial" w:cs="Arial"/>
          <w:b/>
          <w:bCs/>
          <w:color w:val="7030A0"/>
          <w:sz w:val="28"/>
          <w:szCs w:val="28"/>
        </w:rPr>
        <w:t xml:space="preserve">2022 </w:t>
      </w:r>
      <w:r w:rsidRPr="004F350F">
        <w:rPr>
          <w:rFonts w:ascii="Arial" w:hAnsi="Arial" w:cs="Arial"/>
          <w:b/>
          <w:bCs/>
          <w:color w:val="7030A0"/>
          <w:sz w:val="28"/>
          <w:szCs w:val="28"/>
        </w:rPr>
        <w:t>Premium</w:t>
      </w:r>
      <w:r w:rsidR="00AF5EB8">
        <w:rPr>
          <w:rFonts w:ascii="Arial" w:hAnsi="Arial" w:cs="Arial"/>
          <w:b/>
          <w:bCs/>
          <w:color w:val="7030A0"/>
          <w:sz w:val="28"/>
          <w:szCs w:val="28"/>
        </w:rPr>
        <w:t xml:space="preserve"> for our National Specialty and Supported Entries </w:t>
      </w:r>
      <w:r w:rsidRPr="004F350F">
        <w:rPr>
          <w:rFonts w:ascii="Arial" w:hAnsi="Arial" w:cs="Arial"/>
          <w:b/>
          <w:bCs/>
          <w:color w:val="7030A0"/>
          <w:sz w:val="28"/>
          <w:szCs w:val="28"/>
        </w:rPr>
        <w:t>is now available on infodog.com</w:t>
      </w:r>
    </w:p>
    <w:p w14:paraId="14FA198F" w14:textId="70F2055A" w:rsidR="00CC4742" w:rsidRPr="004F350F" w:rsidRDefault="00AF5EB8" w:rsidP="003639B8">
      <w:pPr>
        <w:pStyle w:val="NormalWeb"/>
        <w:jc w:val="center"/>
        <w:rPr>
          <w:rFonts w:ascii="Arial" w:hAnsi="Arial" w:cs="Arial"/>
        </w:rPr>
      </w:pPr>
      <w:hyperlink r:id="rId6" w:anchor="pagemode=bookmarks" w:history="1">
        <w:r w:rsidR="00CC4742" w:rsidRPr="004F350F">
          <w:rPr>
            <w:rStyle w:val="Hyperlink"/>
            <w:rFonts w:ascii="Arial" w:hAnsi="Arial" w:cs="Arial"/>
          </w:rPr>
          <w:t>https://pdf.infodog.com/prm/874/prm874.pdf#pagemode=bookmarks</w:t>
        </w:r>
      </w:hyperlink>
    </w:p>
    <w:p w14:paraId="74A333B3" w14:textId="77777777" w:rsidR="003639B8" w:rsidRDefault="003639B8">
      <w:pPr>
        <w:rPr>
          <w:rFonts w:ascii="Arial" w:hAnsi="Arial" w:cs="Arial"/>
          <w:color w:val="FF0000"/>
        </w:rPr>
      </w:pPr>
    </w:p>
    <w:p w14:paraId="1DB86EB4" w14:textId="5B0ACA60" w:rsidR="00717FC5" w:rsidRPr="003639B8" w:rsidRDefault="003639B8">
      <w:pPr>
        <w:rPr>
          <w:rFonts w:ascii="Arial" w:hAnsi="Arial" w:cs="Arial"/>
          <w:color w:val="FF0000"/>
          <w:sz w:val="22"/>
          <w:szCs w:val="22"/>
        </w:rPr>
      </w:pPr>
      <w:r w:rsidRPr="003639B8">
        <w:rPr>
          <w:rFonts w:ascii="Arial" w:hAnsi="Arial" w:cs="Arial"/>
          <w:color w:val="FF0000"/>
          <w:sz w:val="22"/>
          <w:szCs w:val="22"/>
        </w:rPr>
        <w:t>We</w:t>
      </w:r>
      <w:r w:rsidR="00B4321A" w:rsidRPr="003639B8">
        <w:rPr>
          <w:rFonts w:ascii="Arial" w:hAnsi="Arial" w:cs="Arial"/>
          <w:color w:val="FF0000"/>
          <w:sz w:val="22"/>
          <w:szCs w:val="22"/>
        </w:rPr>
        <w:t xml:space="preserve"> </w:t>
      </w:r>
      <w:r w:rsidR="00717FC5" w:rsidRPr="003639B8">
        <w:rPr>
          <w:rFonts w:ascii="Arial" w:hAnsi="Arial" w:cs="Arial"/>
          <w:color w:val="FF0000"/>
          <w:sz w:val="22"/>
          <w:szCs w:val="22"/>
        </w:rPr>
        <w:t xml:space="preserve">would like to point out a few items </w:t>
      </w:r>
      <w:r w:rsidRPr="003639B8">
        <w:rPr>
          <w:rFonts w:ascii="Arial" w:hAnsi="Arial" w:cs="Arial"/>
          <w:color w:val="FF0000"/>
          <w:sz w:val="22"/>
          <w:szCs w:val="22"/>
        </w:rPr>
        <w:t xml:space="preserve">that pertain to the </w:t>
      </w:r>
      <w:r w:rsidR="00717FC5" w:rsidRPr="003639B8">
        <w:rPr>
          <w:rFonts w:ascii="Arial" w:hAnsi="Arial" w:cs="Arial"/>
          <w:color w:val="FF0000"/>
          <w:sz w:val="22"/>
          <w:szCs w:val="22"/>
        </w:rPr>
        <w:t>Premium</w:t>
      </w:r>
      <w:r w:rsidRPr="003639B8">
        <w:rPr>
          <w:rFonts w:ascii="Arial" w:hAnsi="Arial" w:cs="Arial"/>
          <w:color w:val="FF0000"/>
          <w:sz w:val="22"/>
          <w:szCs w:val="22"/>
        </w:rPr>
        <w:t>.</w:t>
      </w:r>
    </w:p>
    <w:p w14:paraId="55D662A6" w14:textId="1C93580B" w:rsidR="00717FC5" w:rsidRPr="003639B8" w:rsidRDefault="00717FC5">
      <w:pPr>
        <w:rPr>
          <w:rFonts w:ascii="Arial" w:hAnsi="Arial" w:cs="Arial"/>
          <w:sz w:val="4"/>
          <w:szCs w:val="4"/>
        </w:rPr>
      </w:pPr>
    </w:p>
    <w:p w14:paraId="596F98C3" w14:textId="110C9311" w:rsidR="003639B8" w:rsidRDefault="002278C7" w:rsidP="002278C7">
      <w:pPr>
        <w:pStyle w:val="NormalWeb"/>
        <w:contextualSpacing/>
        <w:rPr>
          <w:rFonts w:ascii="Arial" w:hAnsi="Arial" w:cs="Arial"/>
          <w:sz w:val="21"/>
          <w:szCs w:val="21"/>
        </w:rPr>
      </w:pPr>
      <w:r w:rsidRPr="002278C7">
        <w:rPr>
          <w:rFonts w:ascii="Arial" w:hAnsi="Arial" w:cs="Arial"/>
          <w:b/>
          <w:bCs/>
          <w:noProof/>
          <w:sz w:val="21"/>
          <w:szCs w:val="21"/>
        </w:rPr>
        <w:drawing>
          <wp:inline distT="0" distB="0" distL="0" distR="0" wp14:anchorId="2A72ABF9" wp14:editId="582A58E3">
            <wp:extent cx="206375" cy="206375"/>
            <wp:effectExtent l="0" t="0" r="0" b="0"/>
            <wp:docPr id="2" name="Graphic 2" descr="Flower without ste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Flower without stem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2509" cy="222509"/>
                    </a:xfrm>
                    <a:prstGeom prst="rect">
                      <a:avLst/>
                    </a:prstGeom>
                  </pic:spPr>
                </pic:pic>
              </a:graphicData>
            </a:graphic>
          </wp:inline>
        </w:drawing>
      </w:r>
      <w:r w:rsidR="000F1306" w:rsidRPr="003639B8">
        <w:rPr>
          <w:rFonts w:ascii="Arial" w:hAnsi="Arial" w:cs="Arial"/>
          <w:b/>
          <w:bCs/>
          <w:sz w:val="21"/>
          <w:szCs w:val="21"/>
        </w:rPr>
        <w:t>Early Entry Closing</w:t>
      </w:r>
      <w:r w:rsidR="00CC4742" w:rsidRPr="003639B8">
        <w:rPr>
          <w:rFonts w:ascii="Arial" w:hAnsi="Arial" w:cs="Arial"/>
          <w:b/>
          <w:bCs/>
          <w:sz w:val="21"/>
          <w:szCs w:val="21"/>
        </w:rPr>
        <w:t xml:space="preserve"> Date</w:t>
      </w:r>
      <w:r w:rsidR="000F1306" w:rsidRPr="003639B8">
        <w:rPr>
          <w:rFonts w:ascii="Arial" w:hAnsi="Arial" w:cs="Arial"/>
          <w:b/>
          <w:bCs/>
          <w:sz w:val="21"/>
          <w:szCs w:val="21"/>
        </w:rPr>
        <w:t>:</w:t>
      </w:r>
      <w:r w:rsidR="000F1306" w:rsidRPr="003639B8">
        <w:rPr>
          <w:rFonts w:ascii="Arial" w:hAnsi="Arial" w:cs="Arial"/>
          <w:sz w:val="21"/>
          <w:szCs w:val="21"/>
        </w:rPr>
        <w:t xml:space="preserve">  Entries close 12:00 </w:t>
      </w:r>
      <w:r w:rsidR="005177E5">
        <w:rPr>
          <w:rFonts w:ascii="Arial" w:hAnsi="Arial" w:cs="Arial"/>
          <w:sz w:val="21"/>
          <w:szCs w:val="21"/>
        </w:rPr>
        <w:t>noon</w:t>
      </w:r>
      <w:r w:rsidR="000F1306" w:rsidRPr="003639B8">
        <w:rPr>
          <w:rFonts w:ascii="Arial" w:hAnsi="Arial" w:cs="Arial"/>
          <w:sz w:val="21"/>
          <w:szCs w:val="21"/>
        </w:rPr>
        <w:t xml:space="preserve"> (PDT), Wednesday</w:t>
      </w:r>
      <w:r w:rsidR="00CC4742" w:rsidRPr="003639B8">
        <w:rPr>
          <w:rFonts w:ascii="Arial" w:hAnsi="Arial" w:cs="Arial"/>
          <w:sz w:val="21"/>
          <w:szCs w:val="21"/>
        </w:rPr>
        <w:t>,</w:t>
      </w:r>
      <w:r w:rsidR="000F1306" w:rsidRPr="003639B8">
        <w:rPr>
          <w:rFonts w:ascii="Arial" w:hAnsi="Arial" w:cs="Arial"/>
          <w:sz w:val="21"/>
          <w:szCs w:val="21"/>
        </w:rPr>
        <w:t xml:space="preserve"> </w:t>
      </w:r>
      <w:r w:rsidR="005177E5">
        <w:rPr>
          <w:rFonts w:ascii="Arial" w:hAnsi="Arial" w:cs="Arial"/>
          <w:sz w:val="21"/>
          <w:szCs w:val="21"/>
        </w:rPr>
        <w:t>May</w:t>
      </w:r>
      <w:r w:rsidR="000F1306" w:rsidRPr="003639B8">
        <w:rPr>
          <w:rFonts w:ascii="Arial" w:hAnsi="Arial" w:cs="Arial"/>
          <w:sz w:val="21"/>
          <w:szCs w:val="21"/>
        </w:rPr>
        <w:t xml:space="preserve"> 18, 2022 </w:t>
      </w:r>
    </w:p>
    <w:p w14:paraId="7F134DD4" w14:textId="77777777" w:rsidR="003639B8" w:rsidRPr="003639B8" w:rsidRDefault="003639B8" w:rsidP="00715F3D">
      <w:pPr>
        <w:pStyle w:val="NormalWeb"/>
        <w:ind w:left="720"/>
        <w:contextualSpacing/>
        <w:rPr>
          <w:rFonts w:ascii="Arial" w:hAnsi="Arial" w:cs="Arial"/>
          <w:sz w:val="21"/>
          <w:szCs w:val="21"/>
        </w:rPr>
      </w:pPr>
    </w:p>
    <w:p w14:paraId="1DFB7AAC" w14:textId="2A1554BD" w:rsidR="003854DC" w:rsidRPr="005177E5" w:rsidRDefault="002278C7" w:rsidP="006A502A">
      <w:pPr>
        <w:pStyle w:val="NormalWeb"/>
        <w:contextualSpacing/>
        <w:rPr>
          <w:rFonts w:ascii="Arial" w:hAnsi="Arial" w:cs="Arial"/>
          <w:sz w:val="11"/>
          <w:szCs w:val="11"/>
        </w:rPr>
      </w:pPr>
      <w:r>
        <w:rPr>
          <w:rFonts w:ascii="Arial" w:hAnsi="Arial" w:cs="Arial"/>
          <w:b/>
          <w:bCs/>
          <w:noProof/>
          <w:sz w:val="21"/>
          <w:szCs w:val="21"/>
        </w:rPr>
        <w:drawing>
          <wp:inline distT="0" distB="0" distL="0" distR="0" wp14:anchorId="570B7B5C" wp14:editId="58FE69CD">
            <wp:extent cx="206908" cy="206908"/>
            <wp:effectExtent l="0" t="0" r="0" b="0"/>
            <wp:docPr id="3" name="Graphic 3" descr="Flower without ste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Flower without stem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2758" cy="222758"/>
                    </a:xfrm>
                    <a:prstGeom prst="rect">
                      <a:avLst/>
                    </a:prstGeom>
                  </pic:spPr>
                </pic:pic>
              </a:graphicData>
            </a:graphic>
          </wp:inline>
        </w:drawing>
      </w:r>
      <w:r w:rsidR="00717FC5" w:rsidRPr="003639B8">
        <w:rPr>
          <w:rFonts w:ascii="Arial" w:hAnsi="Arial" w:cs="Arial"/>
          <w:b/>
          <w:bCs/>
          <w:sz w:val="21"/>
          <w:szCs w:val="21"/>
        </w:rPr>
        <w:t>For those entering Sweepstakes</w:t>
      </w:r>
      <w:r w:rsidR="004F350F" w:rsidRPr="003639B8">
        <w:rPr>
          <w:rFonts w:ascii="Arial" w:hAnsi="Arial" w:cs="Arial"/>
          <w:sz w:val="21"/>
          <w:szCs w:val="21"/>
        </w:rPr>
        <w:t xml:space="preserve"> - P</w:t>
      </w:r>
      <w:r w:rsidR="00717FC5" w:rsidRPr="003639B8">
        <w:rPr>
          <w:rFonts w:ascii="Arial" w:hAnsi="Arial" w:cs="Arial"/>
          <w:sz w:val="21"/>
          <w:szCs w:val="21"/>
        </w:rPr>
        <w:t xml:space="preserve">lease make note of the </w:t>
      </w:r>
      <w:r w:rsidR="00335122" w:rsidRPr="003639B8">
        <w:rPr>
          <w:rFonts w:ascii="Arial" w:hAnsi="Arial" w:cs="Arial"/>
          <w:sz w:val="21"/>
          <w:szCs w:val="21"/>
        </w:rPr>
        <w:t xml:space="preserve">Professional Handler </w:t>
      </w:r>
      <w:r w:rsidR="003854DC" w:rsidRPr="003639B8">
        <w:rPr>
          <w:rFonts w:ascii="Arial" w:hAnsi="Arial" w:cs="Arial"/>
          <w:sz w:val="21"/>
          <w:szCs w:val="21"/>
        </w:rPr>
        <w:t>restriction</w:t>
      </w:r>
      <w:r w:rsidR="00335122" w:rsidRPr="003639B8">
        <w:rPr>
          <w:rFonts w:ascii="Arial" w:hAnsi="Arial" w:cs="Arial"/>
          <w:sz w:val="21"/>
          <w:szCs w:val="21"/>
        </w:rPr>
        <w:t xml:space="preserve"> listed on </w:t>
      </w:r>
      <w:r w:rsidR="00717FC5" w:rsidRPr="003639B8">
        <w:rPr>
          <w:rFonts w:ascii="Arial" w:hAnsi="Arial" w:cs="Arial"/>
          <w:sz w:val="21"/>
          <w:szCs w:val="21"/>
        </w:rPr>
        <w:t>page 24</w:t>
      </w:r>
      <w:r w:rsidR="00335122" w:rsidRPr="003639B8">
        <w:rPr>
          <w:rFonts w:ascii="Arial" w:hAnsi="Arial" w:cs="Arial"/>
          <w:sz w:val="21"/>
          <w:szCs w:val="21"/>
        </w:rPr>
        <w:t xml:space="preserve">.  It reads as follows: </w:t>
      </w:r>
      <w:proofErr w:type="spellStart"/>
      <w:r w:rsidR="00717FC5" w:rsidRPr="003639B8">
        <w:rPr>
          <w:rFonts w:ascii="Arial" w:hAnsi="Arial" w:cs="Arial"/>
          <w:i/>
          <w:iCs/>
          <w:sz w:val="21"/>
          <w:szCs w:val="21"/>
        </w:rPr>
        <w:t>Lagotto</w:t>
      </w:r>
      <w:proofErr w:type="spellEnd"/>
      <w:r w:rsidR="00717FC5" w:rsidRPr="003639B8">
        <w:rPr>
          <w:rFonts w:ascii="Arial" w:hAnsi="Arial" w:cs="Arial"/>
          <w:i/>
          <w:iCs/>
          <w:sz w:val="21"/>
          <w:szCs w:val="21"/>
        </w:rPr>
        <w:t xml:space="preserve"> Romagnolo Club of America is to provide a competition where breeders and owners can showcase their puppies and veterans. As such, dogs shown in the Sweepstakes may not be shown by Professional Handlers, members of their families or their employees, unless such a person is the owner of the dog entered. “Professional Handler” includes anyone who has received renumeration for the handling of a dog.</w:t>
      </w:r>
      <w:r w:rsidR="00717FC5" w:rsidRPr="003639B8">
        <w:rPr>
          <w:rFonts w:ascii="Arial" w:hAnsi="Arial" w:cs="Arial"/>
          <w:sz w:val="21"/>
          <w:szCs w:val="21"/>
        </w:rPr>
        <w:t xml:space="preserve"> </w:t>
      </w:r>
    </w:p>
    <w:p w14:paraId="23DF5FE6" w14:textId="77777777" w:rsidR="00715F3D" w:rsidRPr="005177E5" w:rsidRDefault="00715F3D" w:rsidP="006A502A">
      <w:pPr>
        <w:pStyle w:val="NormalWeb"/>
        <w:contextualSpacing/>
        <w:rPr>
          <w:rFonts w:ascii="Arial" w:hAnsi="Arial" w:cs="Arial"/>
          <w:sz w:val="11"/>
          <w:szCs w:val="11"/>
        </w:rPr>
      </w:pPr>
    </w:p>
    <w:p w14:paraId="4B885AD5" w14:textId="7095B4E3" w:rsidR="00335122" w:rsidRDefault="003639B8" w:rsidP="006A502A">
      <w:pPr>
        <w:pStyle w:val="NormalWeb"/>
        <w:contextualSpacing/>
        <w:rPr>
          <w:rFonts w:ascii="Arial" w:hAnsi="Arial" w:cs="Arial"/>
          <w:sz w:val="21"/>
          <w:szCs w:val="21"/>
        </w:rPr>
      </w:pPr>
      <w:r>
        <w:rPr>
          <w:rFonts w:ascii="Arial" w:hAnsi="Arial" w:cs="Arial"/>
          <w:sz w:val="21"/>
          <w:szCs w:val="21"/>
        </w:rPr>
        <w:t>In other words, a</w:t>
      </w:r>
      <w:r w:rsidR="00335122" w:rsidRPr="003639B8">
        <w:rPr>
          <w:rFonts w:ascii="Arial" w:hAnsi="Arial" w:cs="Arial"/>
          <w:sz w:val="21"/>
          <w:szCs w:val="21"/>
        </w:rPr>
        <w:t xml:space="preserve"> dog in Sweepstakes may be handled by any individual who is not a Professional Handler</w:t>
      </w:r>
      <w:r w:rsidR="004F350F" w:rsidRPr="003639B8">
        <w:rPr>
          <w:rFonts w:ascii="Arial" w:hAnsi="Arial" w:cs="Arial"/>
          <w:sz w:val="21"/>
          <w:szCs w:val="21"/>
        </w:rPr>
        <w:t>. Examples are o</w:t>
      </w:r>
      <w:r w:rsidR="003854DC" w:rsidRPr="003639B8">
        <w:rPr>
          <w:rFonts w:ascii="Arial" w:hAnsi="Arial" w:cs="Arial"/>
          <w:sz w:val="21"/>
          <w:szCs w:val="21"/>
        </w:rPr>
        <w:t xml:space="preserve">wner, friends, family, etc. </w:t>
      </w:r>
    </w:p>
    <w:p w14:paraId="3A494C58" w14:textId="77777777" w:rsidR="00715F3D" w:rsidRPr="003639B8" w:rsidRDefault="00715F3D" w:rsidP="00715F3D">
      <w:pPr>
        <w:pStyle w:val="NormalWeb"/>
        <w:ind w:left="720"/>
        <w:contextualSpacing/>
        <w:rPr>
          <w:rFonts w:ascii="Arial" w:hAnsi="Arial" w:cs="Arial"/>
          <w:sz w:val="21"/>
          <w:szCs w:val="21"/>
        </w:rPr>
      </w:pPr>
    </w:p>
    <w:p w14:paraId="5B14E454" w14:textId="11B00DFD" w:rsidR="00335122" w:rsidRPr="003639B8" w:rsidRDefault="002278C7" w:rsidP="002278C7">
      <w:pPr>
        <w:pStyle w:val="NormalWeb"/>
        <w:contextualSpacing/>
        <w:rPr>
          <w:rFonts w:ascii="Arial" w:hAnsi="Arial" w:cs="Arial"/>
          <w:sz w:val="21"/>
          <w:szCs w:val="21"/>
        </w:rPr>
      </w:pPr>
      <w:r>
        <w:rPr>
          <w:rFonts w:ascii="Arial" w:hAnsi="Arial" w:cs="Arial"/>
          <w:b/>
          <w:bCs/>
          <w:noProof/>
          <w:sz w:val="21"/>
          <w:szCs w:val="21"/>
        </w:rPr>
        <w:drawing>
          <wp:inline distT="0" distB="0" distL="0" distR="0" wp14:anchorId="593106A7" wp14:editId="55E0EF0C">
            <wp:extent cx="206375" cy="206375"/>
            <wp:effectExtent l="0" t="0" r="0" b="0"/>
            <wp:docPr id="4" name="Graphic 4" descr="Flower without ste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Flower without stem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0962" cy="220962"/>
                    </a:xfrm>
                    <a:prstGeom prst="rect">
                      <a:avLst/>
                    </a:prstGeom>
                  </pic:spPr>
                </pic:pic>
              </a:graphicData>
            </a:graphic>
          </wp:inline>
        </w:drawing>
      </w:r>
      <w:r w:rsidR="003854DC" w:rsidRPr="003639B8">
        <w:rPr>
          <w:rFonts w:ascii="Arial" w:hAnsi="Arial" w:cs="Arial"/>
          <w:b/>
          <w:bCs/>
          <w:sz w:val="21"/>
          <w:szCs w:val="21"/>
        </w:rPr>
        <w:t>Errors in Premium List</w:t>
      </w:r>
      <w:r w:rsidR="003854DC" w:rsidRPr="003639B8">
        <w:rPr>
          <w:rFonts w:ascii="Arial" w:hAnsi="Arial" w:cs="Arial"/>
          <w:sz w:val="21"/>
          <w:szCs w:val="21"/>
        </w:rPr>
        <w:t xml:space="preserve"> – </w:t>
      </w:r>
      <w:r w:rsidR="00DA6883" w:rsidRPr="003639B8">
        <w:rPr>
          <w:rFonts w:ascii="Arial" w:hAnsi="Arial" w:cs="Arial"/>
          <w:sz w:val="21"/>
          <w:szCs w:val="21"/>
        </w:rPr>
        <w:t>Unfortunately</w:t>
      </w:r>
      <w:r w:rsidR="006A502A">
        <w:rPr>
          <w:rFonts w:ascii="Arial" w:hAnsi="Arial" w:cs="Arial"/>
          <w:sz w:val="21"/>
          <w:szCs w:val="21"/>
        </w:rPr>
        <w:t>,</w:t>
      </w:r>
      <w:r w:rsidR="004F350F" w:rsidRPr="003639B8">
        <w:rPr>
          <w:rFonts w:ascii="Arial" w:hAnsi="Arial" w:cs="Arial"/>
          <w:sz w:val="21"/>
          <w:szCs w:val="21"/>
        </w:rPr>
        <w:t xml:space="preserve"> </w:t>
      </w:r>
      <w:r w:rsidR="00A73217" w:rsidRPr="003639B8">
        <w:rPr>
          <w:rFonts w:ascii="Arial" w:hAnsi="Arial" w:cs="Arial"/>
          <w:sz w:val="21"/>
          <w:szCs w:val="21"/>
        </w:rPr>
        <w:t xml:space="preserve">the Superintendent missed </w:t>
      </w:r>
      <w:r w:rsidR="004F350F" w:rsidRPr="003639B8">
        <w:rPr>
          <w:rFonts w:ascii="Arial" w:hAnsi="Arial" w:cs="Arial"/>
          <w:sz w:val="21"/>
          <w:szCs w:val="21"/>
        </w:rPr>
        <w:t>some correc</w:t>
      </w:r>
      <w:r w:rsidR="00A73217" w:rsidRPr="003639B8">
        <w:rPr>
          <w:rFonts w:ascii="Arial" w:hAnsi="Arial" w:cs="Arial"/>
          <w:sz w:val="21"/>
          <w:szCs w:val="21"/>
        </w:rPr>
        <w:t>tions to the</w:t>
      </w:r>
      <w:r w:rsidR="004F350F" w:rsidRPr="003639B8">
        <w:rPr>
          <w:rFonts w:ascii="Arial" w:hAnsi="Arial" w:cs="Arial"/>
          <w:sz w:val="21"/>
          <w:szCs w:val="21"/>
        </w:rPr>
        <w:t xml:space="preserve"> Premium </w:t>
      </w:r>
      <w:r w:rsidR="0080219C" w:rsidRPr="003639B8">
        <w:rPr>
          <w:rFonts w:ascii="Arial" w:hAnsi="Arial" w:cs="Arial"/>
          <w:sz w:val="21"/>
          <w:szCs w:val="21"/>
        </w:rPr>
        <w:t xml:space="preserve">in </w:t>
      </w:r>
      <w:r w:rsidR="00A73217" w:rsidRPr="003639B8">
        <w:rPr>
          <w:rFonts w:ascii="Arial" w:hAnsi="Arial" w:cs="Arial"/>
          <w:sz w:val="21"/>
          <w:szCs w:val="21"/>
        </w:rPr>
        <w:t>the</w:t>
      </w:r>
      <w:r w:rsidR="00D84EC8" w:rsidRPr="003639B8">
        <w:rPr>
          <w:rFonts w:ascii="Arial" w:hAnsi="Arial" w:cs="Arial"/>
          <w:sz w:val="21"/>
          <w:szCs w:val="21"/>
        </w:rPr>
        <w:t xml:space="preserve"> </w:t>
      </w:r>
      <w:r w:rsidR="004F350F" w:rsidRPr="003639B8">
        <w:rPr>
          <w:rFonts w:ascii="Arial" w:hAnsi="Arial" w:cs="Arial"/>
          <w:sz w:val="21"/>
          <w:szCs w:val="21"/>
        </w:rPr>
        <w:t xml:space="preserve">prizes </w:t>
      </w:r>
      <w:r w:rsidR="00A73217" w:rsidRPr="003639B8">
        <w:rPr>
          <w:rFonts w:ascii="Arial" w:hAnsi="Arial" w:cs="Arial"/>
          <w:sz w:val="21"/>
          <w:szCs w:val="21"/>
        </w:rPr>
        <w:t xml:space="preserve">section </w:t>
      </w:r>
      <w:r w:rsidR="004F350F" w:rsidRPr="003639B8">
        <w:rPr>
          <w:rFonts w:ascii="Arial" w:hAnsi="Arial" w:cs="Arial"/>
          <w:sz w:val="21"/>
          <w:szCs w:val="21"/>
        </w:rPr>
        <w:t xml:space="preserve">for </w:t>
      </w:r>
      <w:r w:rsidR="00A73217" w:rsidRPr="003639B8">
        <w:rPr>
          <w:rFonts w:ascii="Arial" w:hAnsi="Arial" w:cs="Arial"/>
          <w:sz w:val="21"/>
          <w:szCs w:val="21"/>
        </w:rPr>
        <w:t>our</w:t>
      </w:r>
      <w:r w:rsidR="004F350F" w:rsidRPr="003639B8">
        <w:rPr>
          <w:rFonts w:ascii="Arial" w:hAnsi="Arial" w:cs="Arial"/>
          <w:sz w:val="21"/>
          <w:szCs w:val="21"/>
        </w:rPr>
        <w:t xml:space="preserve"> National Specialty.  Please see the below corrections</w:t>
      </w:r>
      <w:r w:rsidR="00D84EC8" w:rsidRPr="003639B8">
        <w:rPr>
          <w:rFonts w:ascii="Arial" w:hAnsi="Arial" w:cs="Arial"/>
          <w:sz w:val="21"/>
          <w:szCs w:val="21"/>
        </w:rPr>
        <w:t>.</w:t>
      </w:r>
      <w:r w:rsidR="004F350F" w:rsidRPr="003639B8">
        <w:rPr>
          <w:rFonts w:ascii="Arial" w:hAnsi="Arial" w:cs="Arial"/>
          <w:sz w:val="21"/>
          <w:szCs w:val="21"/>
        </w:rPr>
        <w:t xml:space="preserve">  </w:t>
      </w:r>
    </w:p>
    <w:p w14:paraId="2565CC97" w14:textId="77777777" w:rsidR="006A502A" w:rsidRDefault="006A502A" w:rsidP="006A502A">
      <w:pPr>
        <w:pStyle w:val="NormalWeb"/>
        <w:contextualSpacing/>
        <w:rPr>
          <w:rFonts w:ascii="Arial" w:hAnsi="Arial" w:cs="Arial"/>
          <w:sz w:val="21"/>
          <w:szCs w:val="21"/>
        </w:rPr>
      </w:pPr>
    </w:p>
    <w:p w14:paraId="49093496" w14:textId="26330447" w:rsidR="003854DC" w:rsidRPr="005177E5" w:rsidRDefault="006A502A" w:rsidP="006A502A">
      <w:pPr>
        <w:pStyle w:val="NormalWeb"/>
        <w:contextualSpacing/>
        <w:rPr>
          <w:rFonts w:ascii="Arial" w:hAnsi="Arial" w:cs="Arial"/>
          <w:sz w:val="10"/>
          <w:szCs w:val="10"/>
        </w:rPr>
      </w:pPr>
      <w:r>
        <w:rPr>
          <w:rFonts w:ascii="Arial" w:hAnsi="Arial" w:cs="Arial"/>
          <w:sz w:val="21"/>
          <w:szCs w:val="21"/>
        </w:rPr>
        <w:t>Page</w:t>
      </w:r>
      <w:r w:rsidR="003854DC" w:rsidRPr="003639B8">
        <w:rPr>
          <w:rFonts w:ascii="Arial" w:hAnsi="Arial" w:cs="Arial"/>
          <w:sz w:val="21"/>
          <w:szCs w:val="21"/>
        </w:rPr>
        <w:t xml:space="preserve"> 60:</w:t>
      </w:r>
    </w:p>
    <w:p w14:paraId="09780C70" w14:textId="77777777" w:rsidR="005177E5" w:rsidRPr="005177E5" w:rsidRDefault="005177E5" w:rsidP="00715F3D">
      <w:pPr>
        <w:pStyle w:val="NormalWeb"/>
        <w:ind w:left="720"/>
        <w:contextualSpacing/>
        <w:rPr>
          <w:rFonts w:ascii="Arial" w:hAnsi="Arial" w:cs="Arial"/>
          <w:sz w:val="10"/>
          <w:szCs w:val="10"/>
        </w:rPr>
      </w:pPr>
    </w:p>
    <w:p w14:paraId="1D965265" w14:textId="4D668190" w:rsidR="003854DC" w:rsidRPr="006A502A" w:rsidRDefault="003854DC" w:rsidP="00715F3D">
      <w:pPr>
        <w:pStyle w:val="NormalWeb"/>
        <w:ind w:left="720"/>
        <w:contextualSpacing/>
        <w:rPr>
          <w:rFonts w:ascii="Arial" w:hAnsi="Arial" w:cs="Arial"/>
          <w:sz w:val="15"/>
          <w:szCs w:val="15"/>
        </w:rPr>
      </w:pPr>
      <w:r w:rsidRPr="003639B8">
        <w:rPr>
          <w:rFonts w:ascii="Arial" w:hAnsi="Arial" w:cs="Arial"/>
          <w:b/>
          <w:bCs/>
          <w:sz w:val="21"/>
          <w:szCs w:val="21"/>
        </w:rPr>
        <w:t xml:space="preserve">First </w:t>
      </w:r>
      <w:r w:rsidRPr="003639B8">
        <w:rPr>
          <w:rFonts w:ascii="Arial" w:hAnsi="Arial" w:cs="Arial"/>
          <w:b/>
          <w:bCs/>
          <w:strike/>
          <w:color w:val="FF0000"/>
          <w:sz w:val="21"/>
          <w:szCs w:val="21"/>
        </w:rPr>
        <w:t>through Fourth</w:t>
      </w:r>
      <w:r w:rsidRPr="003639B8">
        <w:rPr>
          <w:rFonts w:ascii="Arial" w:hAnsi="Arial" w:cs="Arial"/>
          <w:b/>
          <w:bCs/>
          <w:color w:val="FF0000"/>
          <w:sz w:val="21"/>
          <w:szCs w:val="21"/>
        </w:rPr>
        <w:t xml:space="preserve"> </w:t>
      </w:r>
      <w:r w:rsidRPr="003639B8">
        <w:rPr>
          <w:rFonts w:ascii="Arial" w:hAnsi="Arial" w:cs="Arial"/>
          <w:b/>
          <w:bCs/>
          <w:sz w:val="21"/>
          <w:szCs w:val="21"/>
        </w:rPr>
        <w:t xml:space="preserve">in each Regular Class. </w:t>
      </w:r>
      <w:r w:rsidRPr="003639B8">
        <w:rPr>
          <w:rFonts w:ascii="Arial" w:hAnsi="Arial" w:cs="Arial"/>
          <w:sz w:val="21"/>
          <w:szCs w:val="21"/>
        </w:rPr>
        <w:t xml:space="preserve">Glass Decorative Plate with National Specialty Design. </w:t>
      </w:r>
    </w:p>
    <w:p w14:paraId="708560CE" w14:textId="77777777" w:rsidR="006A502A" w:rsidRPr="006A502A" w:rsidRDefault="006A502A" w:rsidP="00715F3D">
      <w:pPr>
        <w:pStyle w:val="NormalWeb"/>
        <w:ind w:left="720"/>
        <w:contextualSpacing/>
        <w:rPr>
          <w:rFonts w:ascii="Arial" w:hAnsi="Arial" w:cs="Arial"/>
          <w:sz w:val="15"/>
          <w:szCs w:val="15"/>
        </w:rPr>
      </w:pPr>
    </w:p>
    <w:p w14:paraId="0E1177F7" w14:textId="3EC1D301" w:rsidR="003854DC" w:rsidRPr="003639B8" w:rsidRDefault="003854DC" w:rsidP="00715F3D">
      <w:pPr>
        <w:pStyle w:val="NormalWeb"/>
        <w:ind w:left="720"/>
        <w:contextualSpacing/>
        <w:rPr>
          <w:rFonts w:ascii="Arial" w:hAnsi="Arial" w:cs="Arial"/>
          <w:sz w:val="21"/>
          <w:szCs w:val="21"/>
        </w:rPr>
      </w:pPr>
      <w:r w:rsidRPr="003639B8">
        <w:rPr>
          <w:rFonts w:ascii="Arial" w:hAnsi="Arial" w:cs="Arial"/>
          <w:b/>
          <w:bCs/>
          <w:sz w:val="21"/>
          <w:szCs w:val="21"/>
        </w:rPr>
        <w:t xml:space="preserve">Veteran Dogs &amp; Bitches. </w:t>
      </w:r>
      <w:r w:rsidRPr="003639B8">
        <w:rPr>
          <w:rFonts w:ascii="Arial" w:hAnsi="Arial" w:cs="Arial"/>
          <w:sz w:val="21"/>
          <w:szCs w:val="21"/>
        </w:rPr>
        <w:t xml:space="preserve">First </w:t>
      </w:r>
      <w:r w:rsidRPr="003639B8">
        <w:rPr>
          <w:rFonts w:ascii="Arial" w:hAnsi="Arial" w:cs="Arial"/>
          <w:strike/>
          <w:color w:val="FF0000"/>
          <w:sz w:val="21"/>
          <w:szCs w:val="21"/>
        </w:rPr>
        <w:t>through Fourth</w:t>
      </w:r>
      <w:r w:rsidRPr="003639B8">
        <w:rPr>
          <w:rFonts w:ascii="Arial" w:hAnsi="Arial" w:cs="Arial"/>
          <w:sz w:val="21"/>
          <w:szCs w:val="21"/>
        </w:rPr>
        <w:t xml:space="preserve">, Glass Decorative Plate with National Specialty Design. </w:t>
      </w:r>
    </w:p>
    <w:p w14:paraId="4D8EA4A0" w14:textId="458F2867" w:rsidR="0004720E" w:rsidRPr="002278C7" w:rsidRDefault="002278C7" w:rsidP="002278C7">
      <w:pPr>
        <w:rPr>
          <w:rFonts w:ascii="Arial" w:eastAsia="Times New Roman" w:hAnsi="Arial" w:cs="Arial"/>
          <w:sz w:val="21"/>
          <w:szCs w:val="21"/>
        </w:rPr>
      </w:pPr>
      <w:r>
        <w:rPr>
          <w:rFonts w:ascii="Arial" w:hAnsi="Arial" w:cs="Arial"/>
          <w:b/>
          <w:bCs/>
          <w:noProof/>
          <w:sz w:val="21"/>
          <w:szCs w:val="21"/>
        </w:rPr>
        <w:drawing>
          <wp:inline distT="0" distB="0" distL="0" distR="0" wp14:anchorId="64B72633" wp14:editId="77C6D998">
            <wp:extent cx="206375" cy="206375"/>
            <wp:effectExtent l="0" t="0" r="0" b="0"/>
            <wp:docPr id="5" name="Graphic 5" descr="Flower without ste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Flower without stem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0164" cy="220164"/>
                    </a:xfrm>
                    <a:prstGeom prst="rect">
                      <a:avLst/>
                    </a:prstGeom>
                  </pic:spPr>
                </pic:pic>
              </a:graphicData>
            </a:graphic>
          </wp:inline>
        </w:drawing>
      </w:r>
      <w:r w:rsidR="00C20E82" w:rsidRPr="002278C7">
        <w:rPr>
          <w:rFonts w:ascii="Arial" w:hAnsi="Arial" w:cs="Arial"/>
          <w:sz w:val="21"/>
          <w:szCs w:val="21"/>
        </w:rPr>
        <w:t xml:space="preserve">With respect to our Junior Handling competition. </w:t>
      </w:r>
      <w:r w:rsidR="0004720E" w:rsidRPr="002278C7">
        <w:rPr>
          <w:rFonts w:ascii="Arial" w:hAnsi="Arial" w:cs="Arial"/>
          <w:sz w:val="21"/>
          <w:szCs w:val="21"/>
        </w:rPr>
        <w:t xml:space="preserve">Per </w:t>
      </w:r>
      <w:r w:rsidR="0004720E" w:rsidRPr="002278C7">
        <w:rPr>
          <w:rFonts w:ascii="Arial" w:eastAsia="Times New Roman" w:hAnsi="Arial" w:cs="Arial"/>
          <w:sz w:val="21"/>
          <w:szCs w:val="21"/>
        </w:rPr>
        <w:t>AKC rule</w:t>
      </w:r>
      <w:r w:rsidR="005177E5" w:rsidRPr="002278C7">
        <w:rPr>
          <w:rFonts w:ascii="Arial" w:eastAsia="Times New Roman" w:hAnsi="Arial" w:cs="Arial"/>
          <w:sz w:val="21"/>
          <w:szCs w:val="21"/>
        </w:rPr>
        <w:t>,</w:t>
      </w:r>
      <w:r w:rsidR="0004720E" w:rsidRPr="002278C7">
        <w:rPr>
          <w:rFonts w:ascii="Arial" w:eastAsia="Times New Roman" w:hAnsi="Arial" w:cs="Arial"/>
          <w:sz w:val="21"/>
          <w:szCs w:val="21"/>
        </w:rPr>
        <w:t xml:space="preserve"> at an all-breed show a breed club cannot offer a trophy for</w:t>
      </w:r>
      <w:r w:rsidR="00954E31">
        <w:rPr>
          <w:rFonts w:ascii="Arial" w:eastAsia="Times New Roman" w:hAnsi="Arial" w:cs="Arial"/>
          <w:sz w:val="21"/>
          <w:szCs w:val="21"/>
        </w:rPr>
        <w:t xml:space="preserve"> </w:t>
      </w:r>
      <w:proofErr w:type="gramStart"/>
      <w:r w:rsidR="0004720E" w:rsidRPr="002278C7">
        <w:rPr>
          <w:rFonts w:ascii="Arial" w:eastAsia="Times New Roman" w:hAnsi="Arial" w:cs="Arial"/>
          <w:sz w:val="21"/>
          <w:szCs w:val="21"/>
        </w:rPr>
        <w:t>Juniors</w:t>
      </w:r>
      <w:proofErr w:type="gramEnd"/>
      <w:r w:rsidR="00954E31">
        <w:rPr>
          <w:rFonts w:ascii="Arial" w:eastAsia="Times New Roman" w:hAnsi="Arial" w:cs="Arial"/>
          <w:sz w:val="21"/>
          <w:szCs w:val="21"/>
        </w:rPr>
        <w:t xml:space="preserve"> </w:t>
      </w:r>
      <w:r w:rsidR="0004720E" w:rsidRPr="002278C7">
        <w:rPr>
          <w:rFonts w:ascii="Arial" w:eastAsia="Times New Roman" w:hAnsi="Arial" w:cs="Arial"/>
          <w:sz w:val="21"/>
          <w:szCs w:val="21"/>
        </w:rPr>
        <w:t xml:space="preserve">conditional on the breed of dog being handled.  The LRCA however will still offer a Junior Handling competition outside of the ring after </w:t>
      </w:r>
      <w:r w:rsidR="005177E5" w:rsidRPr="002278C7">
        <w:rPr>
          <w:rFonts w:ascii="Arial" w:eastAsia="Times New Roman" w:hAnsi="Arial" w:cs="Arial"/>
          <w:sz w:val="21"/>
          <w:szCs w:val="21"/>
        </w:rPr>
        <w:t xml:space="preserve">breed </w:t>
      </w:r>
      <w:r w:rsidR="0004720E" w:rsidRPr="002278C7">
        <w:rPr>
          <w:rFonts w:ascii="Arial" w:eastAsia="Times New Roman" w:hAnsi="Arial" w:cs="Arial"/>
          <w:sz w:val="21"/>
          <w:szCs w:val="21"/>
        </w:rPr>
        <w:t xml:space="preserve">judging.  All Junior Handlers are </w:t>
      </w:r>
      <w:r w:rsidR="005177E5" w:rsidRPr="002278C7">
        <w:rPr>
          <w:rFonts w:ascii="Arial" w:eastAsia="Times New Roman" w:hAnsi="Arial" w:cs="Arial"/>
          <w:sz w:val="21"/>
          <w:szCs w:val="21"/>
        </w:rPr>
        <w:t xml:space="preserve">also </w:t>
      </w:r>
      <w:r w:rsidR="0004720E" w:rsidRPr="002278C7">
        <w:rPr>
          <w:rFonts w:ascii="Arial" w:eastAsia="Times New Roman" w:hAnsi="Arial" w:cs="Arial"/>
          <w:sz w:val="21"/>
          <w:szCs w:val="21"/>
        </w:rPr>
        <w:t xml:space="preserve">encouraged to enter the all-breed show(s) Junior Handling Competitions.  </w:t>
      </w:r>
    </w:p>
    <w:p w14:paraId="4C038EAD" w14:textId="3F856887" w:rsidR="005177E5" w:rsidRDefault="005177E5" w:rsidP="005177E5">
      <w:pPr>
        <w:pStyle w:val="ListParagraph"/>
        <w:rPr>
          <w:rFonts w:ascii="Arial" w:eastAsia="Times New Roman" w:hAnsi="Arial" w:cs="Arial"/>
          <w:sz w:val="21"/>
          <w:szCs w:val="21"/>
        </w:rPr>
      </w:pPr>
    </w:p>
    <w:p w14:paraId="7C07C92C" w14:textId="51BD9DC9" w:rsidR="005177E5" w:rsidRDefault="005177E5" w:rsidP="005177E5">
      <w:pPr>
        <w:pStyle w:val="ListParagraph"/>
        <w:rPr>
          <w:rFonts w:ascii="Arial" w:eastAsia="Times New Roman" w:hAnsi="Arial" w:cs="Arial"/>
          <w:sz w:val="21"/>
          <w:szCs w:val="21"/>
        </w:rPr>
      </w:pPr>
    </w:p>
    <w:p w14:paraId="725B0B26" w14:textId="38B6276D" w:rsidR="005177E5" w:rsidRPr="003639B8" w:rsidRDefault="005177E5" w:rsidP="005177E5">
      <w:pPr>
        <w:pStyle w:val="ListParagraph"/>
        <w:rPr>
          <w:rFonts w:ascii="Arial" w:eastAsia="Times New Roman" w:hAnsi="Arial" w:cs="Arial"/>
          <w:sz w:val="21"/>
          <w:szCs w:val="21"/>
        </w:rPr>
      </w:pPr>
    </w:p>
    <w:p w14:paraId="40CA12DE" w14:textId="3FBBFDCD" w:rsidR="00717FC5" w:rsidRPr="003639B8" w:rsidRDefault="00717FC5" w:rsidP="00715F3D">
      <w:pPr>
        <w:contextualSpacing/>
        <w:rPr>
          <w:rFonts w:ascii="Arial" w:hAnsi="Arial" w:cs="Arial"/>
        </w:rPr>
      </w:pPr>
    </w:p>
    <w:sectPr w:rsidR="00717FC5" w:rsidRPr="003639B8" w:rsidSect="003639B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81EF6"/>
    <w:multiLevelType w:val="hybridMultilevel"/>
    <w:tmpl w:val="1D06ED5C"/>
    <w:lvl w:ilvl="0" w:tplc="1136A4C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6C5B00"/>
    <w:multiLevelType w:val="hybridMultilevel"/>
    <w:tmpl w:val="270EB322"/>
    <w:lvl w:ilvl="0" w:tplc="EF624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6816129">
    <w:abstractNumId w:val="1"/>
  </w:num>
  <w:num w:numId="2" w16cid:durableId="1044134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FC5"/>
    <w:rsid w:val="0004720E"/>
    <w:rsid w:val="000F1306"/>
    <w:rsid w:val="002278C7"/>
    <w:rsid w:val="00335122"/>
    <w:rsid w:val="003639B8"/>
    <w:rsid w:val="003854DC"/>
    <w:rsid w:val="004F350F"/>
    <w:rsid w:val="005177E5"/>
    <w:rsid w:val="006A502A"/>
    <w:rsid w:val="00715F3D"/>
    <w:rsid w:val="00717FC5"/>
    <w:rsid w:val="0080219C"/>
    <w:rsid w:val="008A3780"/>
    <w:rsid w:val="00954E31"/>
    <w:rsid w:val="009A47C6"/>
    <w:rsid w:val="00A73217"/>
    <w:rsid w:val="00AF5EB8"/>
    <w:rsid w:val="00B4321A"/>
    <w:rsid w:val="00B46A1B"/>
    <w:rsid w:val="00BF65A0"/>
    <w:rsid w:val="00C20E82"/>
    <w:rsid w:val="00CB3A90"/>
    <w:rsid w:val="00CC4742"/>
    <w:rsid w:val="00D84EC8"/>
    <w:rsid w:val="00DA6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5845A2"/>
  <w15:chartTrackingRefBased/>
  <w15:docId w15:val="{4813AE57-8693-6E43-A436-A350DEEC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FC5"/>
    <w:pPr>
      <w:ind w:left="720"/>
      <w:contextualSpacing/>
    </w:pPr>
  </w:style>
  <w:style w:type="paragraph" w:styleId="NormalWeb">
    <w:name w:val="Normal (Web)"/>
    <w:basedOn w:val="Normal"/>
    <w:uiPriority w:val="99"/>
    <w:unhideWhenUsed/>
    <w:rsid w:val="00717FC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C4742"/>
    <w:rPr>
      <w:color w:val="0563C1" w:themeColor="hyperlink"/>
      <w:u w:val="single"/>
    </w:rPr>
  </w:style>
  <w:style w:type="character" w:styleId="UnresolvedMention">
    <w:name w:val="Unresolved Mention"/>
    <w:basedOn w:val="DefaultParagraphFont"/>
    <w:uiPriority w:val="99"/>
    <w:semiHidden/>
    <w:unhideWhenUsed/>
    <w:rsid w:val="00CC4742"/>
    <w:rPr>
      <w:color w:val="605E5C"/>
      <w:shd w:val="clear" w:color="auto" w:fill="E1DFDD"/>
    </w:rPr>
  </w:style>
  <w:style w:type="character" w:styleId="FollowedHyperlink">
    <w:name w:val="FollowedHyperlink"/>
    <w:basedOn w:val="DefaultParagraphFont"/>
    <w:uiPriority w:val="99"/>
    <w:semiHidden/>
    <w:unhideWhenUsed/>
    <w:rsid w:val="00CC47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2034">
      <w:bodyDiv w:val="1"/>
      <w:marLeft w:val="0"/>
      <w:marRight w:val="0"/>
      <w:marTop w:val="0"/>
      <w:marBottom w:val="0"/>
      <w:divBdr>
        <w:top w:val="none" w:sz="0" w:space="0" w:color="auto"/>
        <w:left w:val="none" w:sz="0" w:space="0" w:color="auto"/>
        <w:bottom w:val="none" w:sz="0" w:space="0" w:color="auto"/>
        <w:right w:val="none" w:sz="0" w:space="0" w:color="auto"/>
      </w:divBdr>
      <w:divsChild>
        <w:div w:id="2130465524">
          <w:marLeft w:val="0"/>
          <w:marRight w:val="0"/>
          <w:marTop w:val="0"/>
          <w:marBottom w:val="0"/>
          <w:divBdr>
            <w:top w:val="none" w:sz="0" w:space="0" w:color="auto"/>
            <w:left w:val="none" w:sz="0" w:space="0" w:color="auto"/>
            <w:bottom w:val="none" w:sz="0" w:space="0" w:color="auto"/>
            <w:right w:val="none" w:sz="0" w:space="0" w:color="auto"/>
          </w:divBdr>
          <w:divsChild>
            <w:div w:id="1820686801">
              <w:marLeft w:val="0"/>
              <w:marRight w:val="0"/>
              <w:marTop w:val="0"/>
              <w:marBottom w:val="0"/>
              <w:divBdr>
                <w:top w:val="none" w:sz="0" w:space="0" w:color="auto"/>
                <w:left w:val="none" w:sz="0" w:space="0" w:color="auto"/>
                <w:bottom w:val="none" w:sz="0" w:space="0" w:color="auto"/>
                <w:right w:val="none" w:sz="0" w:space="0" w:color="auto"/>
              </w:divBdr>
              <w:divsChild>
                <w:div w:id="171114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77702">
      <w:bodyDiv w:val="1"/>
      <w:marLeft w:val="0"/>
      <w:marRight w:val="0"/>
      <w:marTop w:val="0"/>
      <w:marBottom w:val="0"/>
      <w:divBdr>
        <w:top w:val="none" w:sz="0" w:space="0" w:color="auto"/>
        <w:left w:val="none" w:sz="0" w:space="0" w:color="auto"/>
        <w:bottom w:val="none" w:sz="0" w:space="0" w:color="auto"/>
        <w:right w:val="none" w:sz="0" w:space="0" w:color="auto"/>
      </w:divBdr>
      <w:divsChild>
        <w:div w:id="2097901851">
          <w:marLeft w:val="0"/>
          <w:marRight w:val="0"/>
          <w:marTop w:val="0"/>
          <w:marBottom w:val="0"/>
          <w:divBdr>
            <w:top w:val="none" w:sz="0" w:space="0" w:color="auto"/>
            <w:left w:val="none" w:sz="0" w:space="0" w:color="auto"/>
            <w:bottom w:val="none" w:sz="0" w:space="0" w:color="auto"/>
            <w:right w:val="none" w:sz="0" w:space="0" w:color="auto"/>
          </w:divBdr>
          <w:divsChild>
            <w:div w:id="887495872">
              <w:marLeft w:val="0"/>
              <w:marRight w:val="0"/>
              <w:marTop w:val="0"/>
              <w:marBottom w:val="0"/>
              <w:divBdr>
                <w:top w:val="none" w:sz="0" w:space="0" w:color="auto"/>
                <w:left w:val="none" w:sz="0" w:space="0" w:color="auto"/>
                <w:bottom w:val="none" w:sz="0" w:space="0" w:color="auto"/>
                <w:right w:val="none" w:sz="0" w:space="0" w:color="auto"/>
              </w:divBdr>
              <w:divsChild>
                <w:div w:id="16142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3470">
      <w:bodyDiv w:val="1"/>
      <w:marLeft w:val="0"/>
      <w:marRight w:val="0"/>
      <w:marTop w:val="0"/>
      <w:marBottom w:val="0"/>
      <w:divBdr>
        <w:top w:val="none" w:sz="0" w:space="0" w:color="auto"/>
        <w:left w:val="none" w:sz="0" w:space="0" w:color="auto"/>
        <w:bottom w:val="none" w:sz="0" w:space="0" w:color="auto"/>
        <w:right w:val="none" w:sz="0" w:space="0" w:color="auto"/>
      </w:divBdr>
      <w:divsChild>
        <w:div w:id="89643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808210">
      <w:bodyDiv w:val="1"/>
      <w:marLeft w:val="0"/>
      <w:marRight w:val="0"/>
      <w:marTop w:val="0"/>
      <w:marBottom w:val="0"/>
      <w:divBdr>
        <w:top w:val="none" w:sz="0" w:space="0" w:color="auto"/>
        <w:left w:val="none" w:sz="0" w:space="0" w:color="auto"/>
        <w:bottom w:val="none" w:sz="0" w:space="0" w:color="auto"/>
        <w:right w:val="none" w:sz="0" w:space="0" w:color="auto"/>
      </w:divBdr>
      <w:divsChild>
        <w:div w:id="705954569">
          <w:marLeft w:val="0"/>
          <w:marRight w:val="0"/>
          <w:marTop w:val="0"/>
          <w:marBottom w:val="0"/>
          <w:divBdr>
            <w:top w:val="none" w:sz="0" w:space="0" w:color="auto"/>
            <w:left w:val="none" w:sz="0" w:space="0" w:color="auto"/>
            <w:bottom w:val="none" w:sz="0" w:space="0" w:color="auto"/>
            <w:right w:val="none" w:sz="0" w:space="0" w:color="auto"/>
          </w:divBdr>
          <w:divsChild>
            <w:div w:id="1207374820">
              <w:marLeft w:val="0"/>
              <w:marRight w:val="0"/>
              <w:marTop w:val="0"/>
              <w:marBottom w:val="0"/>
              <w:divBdr>
                <w:top w:val="none" w:sz="0" w:space="0" w:color="auto"/>
                <w:left w:val="none" w:sz="0" w:space="0" w:color="auto"/>
                <w:bottom w:val="none" w:sz="0" w:space="0" w:color="auto"/>
                <w:right w:val="none" w:sz="0" w:space="0" w:color="auto"/>
              </w:divBdr>
              <w:divsChild>
                <w:div w:id="19490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df.infodog.com/prm/874/prm874.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Elder</dc:creator>
  <cp:keywords/>
  <dc:description/>
  <cp:lastModifiedBy>Catherine Elder</cp:lastModifiedBy>
  <cp:revision>3</cp:revision>
  <cp:lastPrinted>2022-04-13T00:47:00Z</cp:lastPrinted>
  <dcterms:created xsi:type="dcterms:W3CDTF">2022-04-13T01:20:00Z</dcterms:created>
  <dcterms:modified xsi:type="dcterms:W3CDTF">2022-04-13T01:21:00Z</dcterms:modified>
</cp:coreProperties>
</file>